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B773E" w:rsidRDefault="002E7024">
      <w:pPr>
        <w:jc w:val="center"/>
        <w:rPr>
          <w:b/>
          <w:sz w:val="32"/>
          <w:szCs w:val="32"/>
        </w:rPr>
      </w:pPr>
      <w:r>
        <w:rPr>
          <w:rFonts w:ascii="Arial Unicode MS" w:eastAsia="Arial Unicode MS" w:hAnsi="Arial Unicode MS" w:cs="Arial Unicode MS"/>
          <w:b/>
          <w:sz w:val="32"/>
          <w:szCs w:val="32"/>
        </w:rPr>
        <w:t xml:space="preserve">112 </w:t>
      </w:r>
      <w:proofErr w:type="gramStart"/>
      <w:r>
        <w:rPr>
          <w:rFonts w:ascii="Arial Unicode MS" w:eastAsia="Arial Unicode MS" w:hAnsi="Arial Unicode MS" w:cs="Arial Unicode MS"/>
          <w:b/>
          <w:sz w:val="32"/>
          <w:szCs w:val="32"/>
        </w:rPr>
        <w:t>學年度第</w:t>
      </w:r>
      <w:proofErr w:type="gramEnd"/>
      <w:r>
        <w:rPr>
          <w:rFonts w:ascii="Arial Unicode MS" w:eastAsia="Arial Unicode MS" w:hAnsi="Arial Unicode MS" w:cs="Arial Unicode MS"/>
          <w:b/>
          <w:sz w:val="32"/>
          <w:szCs w:val="32"/>
        </w:rPr>
        <w:t xml:space="preserve"> 1 </w:t>
      </w:r>
      <w:r>
        <w:rPr>
          <w:rFonts w:ascii="Arial Unicode MS" w:eastAsia="Arial Unicode MS" w:hAnsi="Arial Unicode MS" w:cs="Arial Unicode MS"/>
          <w:b/>
          <w:sz w:val="32"/>
          <w:szCs w:val="32"/>
        </w:rPr>
        <w:t>學期臺北市自動化</w:t>
      </w:r>
      <w:r>
        <w:rPr>
          <w:rFonts w:asciiTheme="minorEastAsia" w:hAnsiTheme="minorEastAsia" w:cs="Arial Unicode MS" w:hint="eastAsia"/>
          <w:b/>
          <w:sz w:val="32"/>
          <w:szCs w:val="32"/>
        </w:rPr>
        <w:t>技術教學</w:t>
      </w:r>
      <w:r>
        <w:rPr>
          <w:rFonts w:ascii="Arial Unicode MS" w:eastAsia="Arial Unicode MS" w:hAnsi="Arial Unicode MS" w:cs="Arial Unicode MS"/>
          <w:b/>
          <w:sz w:val="32"/>
          <w:szCs w:val="32"/>
        </w:rPr>
        <w:t>中心</w:t>
      </w:r>
      <w:r>
        <w:rPr>
          <w:rFonts w:ascii="Arial Unicode MS" w:eastAsia="Arial Unicode MS" w:hAnsi="Arial Unicode MS" w:cs="Arial Unicode MS"/>
          <w:b/>
          <w:sz w:val="32"/>
          <w:szCs w:val="32"/>
        </w:rPr>
        <w:t xml:space="preserve"> </w:t>
      </w:r>
    </w:p>
    <w:p w:rsidR="008B773E" w:rsidRDefault="002E7024">
      <w:pPr>
        <w:jc w:val="center"/>
        <w:rPr>
          <w:b/>
          <w:sz w:val="32"/>
          <w:szCs w:val="32"/>
        </w:rPr>
      </w:pPr>
      <w:r>
        <w:rPr>
          <w:rFonts w:ascii="Arial Unicode MS" w:eastAsia="Arial Unicode MS" w:hAnsi="Arial Unicode MS" w:cs="Arial Unicode MS"/>
          <w:b/>
          <w:sz w:val="32"/>
          <w:szCs w:val="32"/>
        </w:rPr>
        <w:t>西門子</w:t>
      </w:r>
      <w:r>
        <w:rPr>
          <w:rFonts w:ascii="Arial Unicode MS" w:eastAsia="Arial Unicode MS" w:hAnsi="Arial Unicode MS" w:cs="Arial Unicode MS"/>
          <w:b/>
          <w:sz w:val="32"/>
          <w:szCs w:val="32"/>
        </w:rPr>
        <w:t>SCE</w:t>
      </w:r>
      <w:r>
        <w:rPr>
          <w:rFonts w:ascii="Arial Unicode MS" w:eastAsia="Arial Unicode MS" w:hAnsi="Arial Unicode MS" w:cs="Arial Unicode MS"/>
          <w:b/>
          <w:sz w:val="32"/>
          <w:szCs w:val="32"/>
        </w:rPr>
        <w:t>工業配線</w:t>
      </w:r>
      <w:r>
        <w:rPr>
          <w:rFonts w:ascii="Arial Unicode MS" w:eastAsia="Arial Unicode MS" w:hAnsi="Arial Unicode MS" w:cs="Arial Unicode MS"/>
          <w:b/>
          <w:sz w:val="32"/>
          <w:szCs w:val="32"/>
        </w:rPr>
        <w:t>SCL</w:t>
      </w:r>
      <w:r>
        <w:rPr>
          <w:rFonts w:ascii="Arial Unicode MS" w:eastAsia="Arial Unicode MS" w:hAnsi="Arial Unicode MS" w:cs="Arial Unicode MS"/>
          <w:b/>
          <w:sz w:val="32"/>
          <w:szCs w:val="32"/>
        </w:rPr>
        <w:t>培訓營實施計畫</w:t>
      </w:r>
    </w:p>
    <w:p w:rsidR="008B773E" w:rsidRDefault="002E7024">
      <w:pPr>
        <w:rPr>
          <w:sz w:val="24"/>
          <w:szCs w:val="24"/>
        </w:rPr>
      </w:pPr>
      <w:r>
        <w:rPr>
          <w:rFonts w:ascii="Arial Unicode MS" w:eastAsia="Arial Unicode MS" w:hAnsi="Arial Unicode MS" w:cs="Arial Unicode MS"/>
          <w:sz w:val="24"/>
          <w:szCs w:val="24"/>
        </w:rPr>
        <w:t>壹、依據</w:t>
      </w:r>
      <w:r>
        <w:rPr>
          <w:rFonts w:ascii="Arial Unicode MS" w:eastAsia="Arial Unicode MS" w:hAnsi="Arial Unicode MS" w:cs="Arial Unicode MS"/>
          <w:sz w:val="24"/>
          <w:szCs w:val="24"/>
        </w:rPr>
        <w:t xml:space="preserve">: </w:t>
      </w:r>
    </w:p>
    <w:p w:rsidR="008B773E" w:rsidRDefault="002E7024">
      <w:pPr>
        <w:pBdr>
          <w:top w:val="nil"/>
          <w:left w:val="nil"/>
          <w:bottom w:val="nil"/>
          <w:right w:val="nil"/>
          <w:between w:val="nil"/>
        </w:pBdr>
        <w:rPr>
          <w:sz w:val="24"/>
          <w:szCs w:val="24"/>
        </w:rPr>
      </w:pPr>
      <w:r>
        <w:rPr>
          <w:rFonts w:ascii="Arial Unicode MS" w:eastAsia="Arial Unicode MS" w:hAnsi="Arial Unicode MS" w:cs="Arial Unicode MS"/>
          <w:sz w:val="24"/>
          <w:szCs w:val="24"/>
        </w:rPr>
        <w:t>一、</w:t>
      </w:r>
      <w:r>
        <w:rPr>
          <w:rFonts w:ascii="Arial Unicode MS" w:eastAsia="Arial Unicode MS" w:hAnsi="Arial Unicode MS" w:cs="Arial Unicode MS"/>
          <w:sz w:val="24"/>
          <w:szCs w:val="24"/>
        </w:rPr>
        <w:t xml:space="preserve">107-113 </w:t>
      </w:r>
      <w:r>
        <w:rPr>
          <w:rFonts w:ascii="Arial Unicode MS" w:eastAsia="Arial Unicode MS" w:hAnsi="Arial Unicode MS" w:cs="Arial Unicode MS"/>
          <w:sz w:val="24"/>
          <w:szCs w:val="24"/>
        </w:rPr>
        <w:t>臺北市技職教育政策綱領</w:t>
      </w:r>
    </w:p>
    <w:p w:rsidR="008B773E" w:rsidRDefault="002E7024">
      <w:pPr>
        <w:pBdr>
          <w:top w:val="nil"/>
          <w:left w:val="nil"/>
          <w:bottom w:val="nil"/>
          <w:right w:val="nil"/>
          <w:between w:val="nil"/>
        </w:pBdr>
        <w:rPr>
          <w:sz w:val="24"/>
          <w:szCs w:val="24"/>
        </w:rPr>
      </w:pPr>
      <w:r>
        <w:rPr>
          <w:rFonts w:ascii="Arial Unicode MS" w:eastAsia="Arial Unicode MS" w:hAnsi="Arial Unicode MS" w:cs="Arial Unicode MS"/>
          <w:sz w:val="24"/>
          <w:szCs w:val="24"/>
        </w:rPr>
        <w:t>二、本市與西門子股份有限公司簽訂產學合作備忘錄。</w:t>
      </w:r>
    </w:p>
    <w:p w:rsidR="008B773E" w:rsidRDefault="002E7024">
      <w:pPr>
        <w:pBdr>
          <w:top w:val="nil"/>
          <w:left w:val="nil"/>
          <w:bottom w:val="nil"/>
          <w:right w:val="nil"/>
          <w:between w:val="nil"/>
        </w:pBdr>
        <w:rPr>
          <w:rFonts w:hint="eastAsia"/>
          <w:sz w:val="24"/>
          <w:szCs w:val="24"/>
        </w:rPr>
      </w:pPr>
      <w:r>
        <w:rPr>
          <w:rFonts w:ascii="Arial Unicode MS" w:eastAsia="Arial Unicode MS" w:hAnsi="Arial Unicode MS" w:cs="Arial Unicode MS"/>
          <w:sz w:val="24"/>
          <w:szCs w:val="24"/>
        </w:rPr>
        <w:t>三、臺北市政府教育局</w:t>
      </w:r>
      <w:r>
        <w:rPr>
          <w:rFonts w:ascii="Arial Unicode MS" w:eastAsia="Arial Unicode MS" w:hAnsi="Arial Unicode MS" w:cs="Arial Unicode MS"/>
          <w:sz w:val="24"/>
          <w:szCs w:val="24"/>
        </w:rPr>
        <w:t xml:space="preserve"> 109 </w:t>
      </w:r>
      <w:r>
        <w:rPr>
          <w:rFonts w:ascii="Arial Unicode MS" w:eastAsia="Arial Unicode MS" w:hAnsi="Arial Unicode MS" w:cs="Arial Unicode MS"/>
          <w:sz w:val="24"/>
          <w:szCs w:val="24"/>
        </w:rPr>
        <w:t>年</w:t>
      </w:r>
      <w:r>
        <w:rPr>
          <w:rFonts w:ascii="Arial Unicode MS" w:eastAsia="Arial Unicode MS" w:hAnsi="Arial Unicode MS" w:cs="Arial Unicode MS"/>
          <w:sz w:val="24"/>
          <w:szCs w:val="24"/>
        </w:rPr>
        <w:t xml:space="preserve"> 7 </w:t>
      </w:r>
      <w:r>
        <w:rPr>
          <w:rFonts w:ascii="Arial Unicode MS" w:eastAsia="Arial Unicode MS" w:hAnsi="Arial Unicode MS" w:cs="Arial Unicode MS"/>
          <w:sz w:val="24"/>
          <w:szCs w:val="24"/>
        </w:rPr>
        <w:t>月</w:t>
      </w:r>
      <w:r>
        <w:rPr>
          <w:rFonts w:ascii="Arial Unicode MS" w:eastAsia="Arial Unicode MS" w:hAnsi="Arial Unicode MS" w:cs="Arial Unicode MS"/>
          <w:sz w:val="24"/>
          <w:szCs w:val="24"/>
        </w:rPr>
        <w:t xml:space="preserve"> 31 </w:t>
      </w:r>
      <w:r>
        <w:rPr>
          <w:rFonts w:ascii="Arial Unicode MS" w:eastAsia="Arial Unicode MS" w:hAnsi="Arial Unicode MS" w:cs="Arial Unicode MS"/>
          <w:sz w:val="24"/>
          <w:szCs w:val="24"/>
        </w:rPr>
        <w:t>日北市</w:t>
      </w:r>
      <w:proofErr w:type="gramStart"/>
      <w:r>
        <w:rPr>
          <w:rFonts w:ascii="Arial Unicode MS" w:eastAsia="Arial Unicode MS" w:hAnsi="Arial Unicode MS" w:cs="Arial Unicode MS"/>
          <w:sz w:val="24"/>
          <w:szCs w:val="24"/>
        </w:rPr>
        <w:t>教中字第</w:t>
      </w:r>
      <w:proofErr w:type="gramEnd"/>
      <w:r>
        <w:rPr>
          <w:rFonts w:ascii="Arial Unicode MS" w:eastAsia="Arial Unicode MS" w:hAnsi="Arial Unicode MS" w:cs="Arial Unicode MS"/>
          <w:sz w:val="24"/>
          <w:szCs w:val="24"/>
        </w:rPr>
        <w:t xml:space="preserve"> 1093071075 </w:t>
      </w:r>
      <w:r>
        <w:rPr>
          <w:rFonts w:ascii="Arial Unicode MS" w:eastAsia="Arial Unicode MS" w:hAnsi="Arial Unicode MS" w:cs="Arial Unicode MS"/>
          <w:sz w:val="24"/>
          <w:szCs w:val="24"/>
        </w:rPr>
        <w:t>號函高職自動化技術訓練中心「</w:t>
      </w:r>
      <w:r>
        <w:rPr>
          <w:rFonts w:ascii="Arial Unicode MS" w:eastAsia="Arial Unicode MS" w:hAnsi="Arial Unicode MS" w:cs="Arial Unicode MS"/>
          <w:sz w:val="24"/>
          <w:szCs w:val="24"/>
        </w:rPr>
        <w:t xml:space="preserve">109 </w:t>
      </w:r>
      <w:r>
        <w:rPr>
          <w:rFonts w:ascii="Arial Unicode MS" w:eastAsia="Arial Unicode MS" w:hAnsi="Arial Unicode MS" w:cs="Arial Unicode MS"/>
          <w:sz w:val="24"/>
          <w:szCs w:val="24"/>
        </w:rPr>
        <w:t>學年度西門子數位職人培育計畫」。</w:t>
      </w:r>
    </w:p>
    <w:p w:rsidR="008B773E" w:rsidRDefault="002E7024">
      <w:pPr>
        <w:pBdr>
          <w:top w:val="nil"/>
          <w:left w:val="nil"/>
          <w:bottom w:val="nil"/>
          <w:right w:val="nil"/>
          <w:between w:val="nil"/>
        </w:pBdr>
        <w:rPr>
          <w:sz w:val="24"/>
          <w:szCs w:val="24"/>
        </w:rPr>
      </w:pPr>
      <w:r>
        <w:rPr>
          <w:rFonts w:ascii="Arial Unicode MS" w:eastAsia="Arial Unicode MS" w:hAnsi="Arial Unicode MS" w:cs="Arial Unicode MS"/>
          <w:sz w:val="24"/>
          <w:szCs w:val="24"/>
        </w:rPr>
        <w:t>貳、目的</w:t>
      </w:r>
      <w:r>
        <w:rPr>
          <w:rFonts w:ascii="Arial Unicode MS" w:eastAsia="Arial Unicode MS" w:hAnsi="Arial Unicode MS" w:cs="Arial Unicode MS"/>
          <w:sz w:val="24"/>
          <w:szCs w:val="24"/>
        </w:rPr>
        <w:t xml:space="preserve"> </w:t>
      </w:r>
    </w:p>
    <w:p w:rsidR="008B773E" w:rsidRDefault="002E7024">
      <w:pPr>
        <w:rPr>
          <w:sz w:val="24"/>
          <w:szCs w:val="24"/>
        </w:rPr>
      </w:pPr>
      <w:r>
        <w:rPr>
          <w:rFonts w:ascii="Arial Unicode MS" w:eastAsia="Arial Unicode MS" w:hAnsi="Arial Unicode MS" w:cs="Arial Unicode MS"/>
          <w:sz w:val="24"/>
          <w:szCs w:val="24"/>
        </w:rPr>
        <w:t>一、建立</w:t>
      </w:r>
      <w:r>
        <w:rPr>
          <w:rFonts w:ascii="Arial Unicode MS" w:eastAsia="Arial Unicode MS" w:hAnsi="Arial Unicode MS" w:cs="Arial Unicode MS"/>
          <w:sz w:val="24"/>
          <w:szCs w:val="24"/>
        </w:rPr>
        <w:t xml:space="preserve"> 12 </w:t>
      </w:r>
      <w:r>
        <w:rPr>
          <w:rFonts w:ascii="Arial Unicode MS" w:eastAsia="Arial Unicode MS" w:hAnsi="Arial Unicode MS" w:cs="Arial Unicode MS"/>
          <w:sz w:val="24"/>
          <w:szCs w:val="24"/>
        </w:rPr>
        <w:t>年國教職能試探，推動適性發展。</w:t>
      </w:r>
    </w:p>
    <w:p w:rsidR="008B773E" w:rsidRDefault="002E7024">
      <w:pPr>
        <w:rPr>
          <w:sz w:val="24"/>
          <w:szCs w:val="24"/>
        </w:rPr>
      </w:pPr>
      <w:r>
        <w:rPr>
          <w:rFonts w:ascii="Arial Unicode MS" w:eastAsia="Arial Unicode MS" w:hAnsi="Arial Unicode MS" w:cs="Arial Unicode MS"/>
          <w:sz w:val="24"/>
          <w:szCs w:val="24"/>
        </w:rPr>
        <w:t>二、發展職能課程，落實新型態技職課程與教學模式。</w:t>
      </w:r>
    </w:p>
    <w:p w:rsidR="008B773E" w:rsidRDefault="002E7024">
      <w:pPr>
        <w:rPr>
          <w:sz w:val="24"/>
          <w:szCs w:val="24"/>
        </w:rPr>
      </w:pPr>
      <w:r>
        <w:rPr>
          <w:rFonts w:ascii="Arial Unicode MS" w:eastAsia="Arial Unicode MS" w:hAnsi="Arial Unicode MS" w:cs="Arial Unicode MS"/>
          <w:sz w:val="24"/>
          <w:szCs w:val="24"/>
        </w:rPr>
        <w:t>三、加強師生在工業</w:t>
      </w:r>
      <w:r>
        <w:rPr>
          <w:rFonts w:ascii="Arial Unicode MS" w:eastAsia="Arial Unicode MS" w:hAnsi="Arial Unicode MS" w:cs="Arial Unicode MS"/>
          <w:sz w:val="24"/>
          <w:szCs w:val="24"/>
        </w:rPr>
        <w:t xml:space="preserve"> 4.0 </w:t>
      </w:r>
      <w:r>
        <w:rPr>
          <w:rFonts w:ascii="Arial Unicode MS" w:eastAsia="Arial Unicode MS" w:hAnsi="Arial Unicode MS" w:cs="Arial Unicode MS"/>
          <w:sz w:val="24"/>
          <w:szCs w:val="24"/>
        </w:rPr>
        <w:t>基礎設備實作能力。</w:t>
      </w:r>
    </w:p>
    <w:p w:rsidR="008B773E" w:rsidRDefault="002E7024">
      <w:pPr>
        <w:rPr>
          <w:sz w:val="24"/>
          <w:szCs w:val="24"/>
        </w:rPr>
      </w:pPr>
      <w:r>
        <w:rPr>
          <w:rFonts w:ascii="Arial Unicode MS" w:eastAsia="Arial Unicode MS" w:hAnsi="Arial Unicode MS" w:cs="Arial Unicode MS"/>
          <w:sz w:val="24"/>
          <w:szCs w:val="24"/>
        </w:rPr>
        <w:t>四、提升電機電子群國際開放式架構自動化工程能力與工業控制實作能力。</w:t>
      </w:r>
    </w:p>
    <w:p w:rsidR="008B773E" w:rsidRDefault="002E7024">
      <w:pPr>
        <w:rPr>
          <w:sz w:val="24"/>
          <w:szCs w:val="24"/>
        </w:rPr>
      </w:pPr>
      <w:r>
        <w:rPr>
          <w:rFonts w:ascii="Arial Unicode MS" w:eastAsia="Arial Unicode MS" w:hAnsi="Arial Unicode MS" w:cs="Arial Unicode MS"/>
          <w:sz w:val="24"/>
          <w:szCs w:val="24"/>
        </w:rPr>
        <w:t>五、使教師在自動化領域達到務實致用及國際接軌的目的。</w:t>
      </w:r>
      <w:r>
        <w:rPr>
          <w:rFonts w:ascii="Arial Unicode MS" w:eastAsia="Arial Unicode MS" w:hAnsi="Arial Unicode MS" w:cs="Arial Unicode MS"/>
          <w:sz w:val="24"/>
          <w:szCs w:val="24"/>
        </w:rPr>
        <w:t xml:space="preserve"> </w:t>
      </w:r>
    </w:p>
    <w:p w:rsidR="008B773E" w:rsidRDefault="002E7024">
      <w:pPr>
        <w:rPr>
          <w:sz w:val="24"/>
          <w:szCs w:val="24"/>
        </w:rPr>
      </w:pPr>
      <w:r>
        <w:rPr>
          <w:rFonts w:ascii="Arial Unicode MS" w:eastAsia="Arial Unicode MS" w:hAnsi="Arial Unicode MS" w:cs="Arial Unicode MS"/>
          <w:sz w:val="24"/>
          <w:szCs w:val="24"/>
        </w:rPr>
        <w:t>參、辦理單位</w:t>
      </w:r>
      <w:r>
        <w:rPr>
          <w:rFonts w:ascii="Arial Unicode MS" w:eastAsia="Arial Unicode MS" w:hAnsi="Arial Unicode MS" w:cs="Arial Unicode MS"/>
          <w:sz w:val="24"/>
          <w:szCs w:val="24"/>
        </w:rPr>
        <w:t xml:space="preserve"> </w:t>
      </w:r>
    </w:p>
    <w:p w:rsidR="008B773E" w:rsidRDefault="002E7024">
      <w:pPr>
        <w:rPr>
          <w:sz w:val="24"/>
          <w:szCs w:val="24"/>
        </w:rPr>
      </w:pPr>
      <w:r>
        <w:rPr>
          <w:rFonts w:ascii="Arial Unicode MS" w:eastAsia="Arial Unicode MS" w:hAnsi="Arial Unicode MS" w:cs="Arial Unicode MS"/>
          <w:sz w:val="24"/>
          <w:szCs w:val="24"/>
        </w:rPr>
        <w:t>一、主辦單位：臺北市政府教育局</w:t>
      </w:r>
    </w:p>
    <w:p w:rsidR="008B773E" w:rsidRDefault="002E7024">
      <w:pPr>
        <w:rPr>
          <w:sz w:val="24"/>
          <w:szCs w:val="24"/>
        </w:rPr>
      </w:pPr>
      <w:r>
        <w:rPr>
          <w:rFonts w:ascii="Arial Unicode MS" w:eastAsia="Arial Unicode MS" w:hAnsi="Arial Unicode MS" w:cs="Arial Unicode MS"/>
          <w:sz w:val="24"/>
          <w:szCs w:val="24"/>
        </w:rPr>
        <w:t>二、承辦單位：臺北市立南港高級工業職業學校</w:t>
      </w:r>
    </w:p>
    <w:p w:rsidR="008B773E" w:rsidRDefault="002E7024">
      <w:pPr>
        <w:rPr>
          <w:sz w:val="24"/>
          <w:szCs w:val="24"/>
        </w:rPr>
      </w:pPr>
      <w:r>
        <w:rPr>
          <w:rFonts w:ascii="Arial Unicode MS" w:eastAsia="Arial Unicode MS" w:hAnsi="Arial Unicode MS" w:cs="Arial Unicode MS"/>
          <w:sz w:val="24"/>
          <w:szCs w:val="24"/>
        </w:rPr>
        <w:t>三、協辦單位：臺北市立大安高級工業職業學校、臺北市立松山高級工農職業學校、臺北市立內湖高級工業職業學校、臺北市立木柵高級工業職業學校</w:t>
      </w:r>
    </w:p>
    <w:p w:rsidR="008B773E" w:rsidRDefault="002E7024">
      <w:pPr>
        <w:rPr>
          <w:sz w:val="24"/>
          <w:szCs w:val="24"/>
        </w:rPr>
      </w:pPr>
      <w:r>
        <w:rPr>
          <w:rFonts w:ascii="Arial Unicode MS" w:eastAsia="Arial Unicode MS" w:hAnsi="Arial Unicode MS" w:cs="Arial Unicode MS"/>
          <w:sz w:val="24"/>
          <w:szCs w:val="24"/>
        </w:rPr>
        <w:t>四、指導單位：臺灣西門子股份有限公司</w:t>
      </w:r>
    </w:p>
    <w:p w:rsidR="008B773E" w:rsidRDefault="002E7024">
      <w:pPr>
        <w:rPr>
          <w:sz w:val="24"/>
          <w:szCs w:val="24"/>
        </w:rPr>
      </w:pPr>
      <w:r>
        <w:rPr>
          <w:rFonts w:ascii="Arial Unicode MS" w:eastAsia="Arial Unicode MS" w:hAnsi="Arial Unicode MS" w:cs="Arial Unicode MS"/>
          <w:sz w:val="24"/>
          <w:szCs w:val="24"/>
        </w:rPr>
        <w:t>肆、研習地點與日期及內容</w:t>
      </w:r>
      <w:r>
        <w:rPr>
          <w:rFonts w:ascii="Arial Unicode MS" w:eastAsia="Arial Unicode MS" w:hAnsi="Arial Unicode MS" w:cs="Arial Unicode MS"/>
          <w:sz w:val="24"/>
          <w:szCs w:val="24"/>
        </w:rPr>
        <w:t xml:space="preserve"> </w:t>
      </w:r>
    </w:p>
    <w:p w:rsidR="008B773E" w:rsidRDefault="002E7024">
      <w:pPr>
        <w:rPr>
          <w:sz w:val="24"/>
          <w:szCs w:val="24"/>
        </w:rPr>
      </w:pPr>
      <w:r>
        <w:rPr>
          <w:rFonts w:ascii="Arial Unicode MS" w:eastAsia="Arial Unicode MS" w:hAnsi="Arial Unicode MS" w:cs="Arial Unicode MS"/>
          <w:sz w:val="24"/>
          <w:szCs w:val="24"/>
        </w:rPr>
        <w:t>一、主題：</w:t>
      </w:r>
      <w:r>
        <w:rPr>
          <w:rFonts w:ascii="Arial Unicode MS" w:eastAsia="Arial Unicode MS" w:hAnsi="Arial Unicode MS" w:cs="Arial Unicode MS"/>
          <w:sz w:val="24"/>
          <w:szCs w:val="24"/>
        </w:rPr>
        <w:t xml:space="preserve">SCE </w:t>
      </w:r>
      <w:r>
        <w:rPr>
          <w:rFonts w:ascii="Arial Unicode MS" w:eastAsia="Arial Unicode MS" w:hAnsi="Arial Unicode MS" w:cs="Arial Unicode MS"/>
          <w:sz w:val="24"/>
          <w:szCs w:val="24"/>
        </w:rPr>
        <w:t>工業配線競賽培訓</w:t>
      </w:r>
      <w:r>
        <w:rPr>
          <w:rFonts w:ascii="Arial Unicode MS" w:eastAsia="Arial Unicode MS" w:hAnsi="Arial Unicode MS" w:cs="Arial Unicode MS"/>
          <w:sz w:val="24"/>
          <w:szCs w:val="24"/>
        </w:rPr>
        <w:t xml:space="preserve"> </w:t>
      </w:r>
    </w:p>
    <w:p w:rsidR="008B773E" w:rsidRDefault="002E7024">
      <w:pPr>
        <w:rPr>
          <w:sz w:val="24"/>
          <w:szCs w:val="24"/>
        </w:rPr>
      </w:pPr>
      <w:r>
        <w:rPr>
          <w:rFonts w:ascii="Arial Unicode MS" w:eastAsia="Arial Unicode MS" w:hAnsi="Arial Unicode MS" w:cs="Arial Unicode MS"/>
          <w:sz w:val="24"/>
          <w:szCs w:val="24"/>
        </w:rPr>
        <w:t>二、地點：臺北市南港高工臺北市自動化</w:t>
      </w:r>
      <w:r>
        <w:rPr>
          <w:rFonts w:asciiTheme="minorEastAsia" w:hAnsiTheme="minorEastAsia" w:cs="Arial Unicode MS" w:hint="eastAsia"/>
          <w:sz w:val="24"/>
          <w:szCs w:val="24"/>
        </w:rPr>
        <w:t>技術教學</w:t>
      </w:r>
      <w:r>
        <w:rPr>
          <w:rFonts w:ascii="Arial Unicode MS" w:eastAsia="Arial Unicode MS" w:hAnsi="Arial Unicode MS" w:cs="Arial Unicode MS"/>
          <w:sz w:val="24"/>
          <w:szCs w:val="24"/>
        </w:rPr>
        <w:t>中心</w:t>
      </w:r>
      <w:r>
        <w:rPr>
          <w:rFonts w:ascii="Arial Unicode MS" w:eastAsia="Arial Unicode MS" w:hAnsi="Arial Unicode MS" w:cs="Arial Unicode MS"/>
          <w:sz w:val="24"/>
          <w:szCs w:val="24"/>
        </w:rPr>
        <w:t xml:space="preserve"> (</w:t>
      </w:r>
      <w:r>
        <w:rPr>
          <w:rFonts w:asciiTheme="minorEastAsia" w:hAnsiTheme="minorEastAsia" w:cs="Arial Unicode MS" w:hint="eastAsia"/>
          <w:sz w:val="24"/>
          <w:szCs w:val="24"/>
        </w:rPr>
        <w:t>臺</w:t>
      </w:r>
      <w:r>
        <w:rPr>
          <w:rFonts w:ascii="Arial Unicode MS" w:eastAsia="Arial Unicode MS" w:hAnsi="Arial Unicode MS" w:cs="Arial Unicode MS"/>
          <w:sz w:val="24"/>
          <w:szCs w:val="24"/>
        </w:rPr>
        <w:t>北市南港區</w:t>
      </w:r>
      <w:r>
        <w:rPr>
          <w:rFonts w:ascii="Arial Unicode MS" w:eastAsia="Arial Unicode MS" w:hAnsi="Arial Unicode MS" w:cs="Arial Unicode MS"/>
          <w:sz w:val="24"/>
          <w:szCs w:val="24"/>
        </w:rPr>
        <w:t>興中路</w:t>
      </w:r>
      <w:r>
        <w:rPr>
          <w:rFonts w:ascii="Arial Unicode MS" w:eastAsia="Arial Unicode MS" w:hAnsi="Arial Unicode MS" w:cs="Arial Unicode MS"/>
          <w:sz w:val="24"/>
          <w:szCs w:val="24"/>
        </w:rPr>
        <w:t xml:space="preserve"> 29 </w:t>
      </w:r>
      <w:r>
        <w:rPr>
          <w:rFonts w:ascii="Arial Unicode MS" w:eastAsia="Arial Unicode MS" w:hAnsi="Arial Unicode MS" w:cs="Arial Unicode MS"/>
          <w:sz w:val="24"/>
          <w:szCs w:val="24"/>
        </w:rPr>
        <w:t>號</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電機科</w:t>
      </w:r>
      <w:r>
        <w:rPr>
          <w:rFonts w:ascii="Arial Unicode MS" w:eastAsia="Arial Unicode MS" w:hAnsi="Arial Unicode MS" w:cs="Arial Unicode MS"/>
          <w:sz w:val="24"/>
          <w:szCs w:val="24"/>
        </w:rPr>
        <w:t xml:space="preserve">3 </w:t>
      </w:r>
      <w:r>
        <w:rPr>
          <w:rFonts w:ascii="Arial Unicode MS" w:eastAsia="Arial Unicode MS" w:hAnsi="Arial Unicode MS" w:cs="Arial Unicode MS"/>
          <w:sz w:val="24"/>
          <w:szCs w:val="24"/>
        </w:rPr>
        <w:t>樓</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p>
    <w:p w:rsidR="008B773E" w:rsidRDefault="002E7024">
      <w:pPr>
        <w:rPr>
          <w:sz w:val="24"/>
          <w:szCs w:val="24"/>
        </w:rPr>
      </w:pPr>
      <w:r>
        <w:rPr>
          <w:rFonts w:ascii="Arial Unicode MS" w:eastAsia="Arial Unicode MS" w:hAnsi="Arial Unicode MS" w:cs="Arial Unicode MS"/>
          <w:sz w:val="24"/>
          <w:szCs w:val="24"/>
        </w:rPr>
        <w:t>三、課程日期及內容：</w:t>
      </w:r>
    </w:p>
    <w:tbl>
      <w:tblPr>
        <w:tblStyle w:val="a5"/>
        <w:tblW w:w="107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5"/>
        <w:gridCol w:w="781"/>
        <w:gridCol w:w="1541"/>
        <w:gridCol w:w="3271"/>
        <w:gridCol w:w="2280"/>
        <w:gridCol w:w="2070"/>
      </w:tblGrid>
      <w:tr w:rsidR="008B773E">
        <w:tc>
          <w:tcPr>
            <w:tcW w:w="814"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日期</w:t>
            </w:r>
          </w:p>
        </w:tc>
        <w:tc>
          <w:tcPr>
            <w:tcW w:w="781"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節</w:t>
            </w:r>
          </w:p>
        </w:tc>
        <w:tc>
          <w:tcPr>
            <w:tcW w:w="1541"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時間</w:t>
            </w:r>
          </w:p>
        </w:tc>
        <w:tc>
          <w:tcPr>
            <w:tcW w:w="3270"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課程內容</w:t>
            </w:r>
          </w:p>
        </w:tc>
        <w:tc>
          <w:tcPr>
            <w:tcW w:w="2280"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講師</w:t>
            </w:r>
          </w:p>
        </w:tc>
        <w:tc>
          <w:tcPr>
            <w:tcW w:w="2070"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助教</w:t>
            </w:r>
          </w:p>
        </w:tc>
      </w:tr>
      <w:tr w:rsidR="008B773E">
        <w:tc>
          <w:tcPr>
            <w:tcW w:w="814"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sz w:val="24"/>
                <w:szCs w:val="24"/>
              </w:rPr>
              <w:t>7/31</w:t>
            </w:r>
          </w:p>
        </w:tc>
        <w:tc>
          <w:tcPr>
            <w:tcW w:w="781" w:type="dxa"/>
            <w:shd w:val="clear" w:color="auto" w:fill="auto"/>
            <w:tcMar>
              <w:top w:w="100" w:type="dxa"/>
              <w:left w:w="100" w:type="dxa"/>
              <w:bottom w:w="100" w:type="dxa"/>
              <w:right w:w="100" w:type="dxa"/>
            </w:tcMar>
          </w:tcPr>
          <w:p w:rsidR="008B773E" w:rsidRDefault="008B773E">
            <w:pPr>
              <w:widowControl w:val="0"/>
              <w:pBdr>
                <w:top w:val="nil"/>
                <w:left w:val="nil"/>
                <w:bottom w:val="nil"/>
                <w:right w:val="nil"/>
                <w:between w:val="nil"/>
              </w:pBdr>
              <w:spacing w:line="240" w:lineRule="auto"/>
              <w:rPr>
                <w:sz w:val="24"/>
                <w:szCs w:val="24"/>
              </w:rPr>
            </w:pPr>
          </w:p>
        </w:tc>
        <w:tc>
          <w:tcPr>
            <w:tcW w:w="1541"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sz w:val="24"/>
                <w:szCs w:val="24"/>
              </w:rPr>
              <w:t>12:00-15:00</w:t>
            </w:r>
          </w:p>
        </w:tc>
        <w:tc>
          <w:tcPr>
            <w:tcW w:w="3270"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各校設備安置</w:t>
            </w:r>
          </w:p>
        </w:tc>
        <w:tc>
          <w:tcPr>
            <w:tcW w:w="2280"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無</w:t>
            </w:r>
          </w:p>
        </w:tc>
        <w:tc>
          <w:tcPr>
            <w:tcW w:w="2070"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無</w:t>
            </w:r>
          </w:p>
        </w:tc>
      </w:tr>
      <w:tr w:rsidR="008B773E">
        <w:tc>
          <w:tcPr>
            <w:tcW w:w="814"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sz w:val="24"/>
                <w:szCs w:val="24"/>
              </w:rPr>
              <w:t>8/1</w:t>
            </w:r>
          </w:p>
        </w:tc>
        <w:tc>
          <w:tcPr>
            <w:tcW w:w="781"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上午</w:t>
            </w:r>
          </w:p>
        </w:tc>
        <w:tc>
          <w:tcPr>
            <w:tcW w:w="1541"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sz w:val="24"/>
                <w:szCs w:val="24"/>
              </w:rPr>
              <w:t>8:00-12:00</w:t>
            </w:r>
          </w:p>
        </w:tc>
        <w:tc>
          <w:tcPr>
            <w:tcW w:w="3270"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 xml:space="preserve">S7-1200 </w:t>
            </w:r>
            <w:r>
              <w:rPr>
                <w:rFonts w:ascii="Arial Unicode MS" w:eastAsia="Arial Unicode MS" w:hAnsi="Arial Unicode MS" w:cs="Arial Unicode MS"/>
                <w:sz w:val="24"/>
                <w:szCs w:val="24"/>
              </w:rPr>
              <w:t>基本設定</w:t>
            </w:r>
          </w:p>
          <w:p w:rsidR="008B773E" w:rsidRDefault="002E7024">
            <w:pPr>
              <w:widowControl w:val="0"/>
              <w:spacing w:line="240" w:lineRule="auto"/>
              <w:rPr>
                <w:sz w:val="24"/>
                <w:szCs w:val="24"/>
              </w:rPr>
            </w:pPr>
            <w:r>
              <w:rPr>
                <w:rFonts w:ascii="Arial Unicode MS" w:eastAsia="Arial Unicode MS" w:hAnsi="Arial Unicode MS" w:cs="Arial Unicode MS"/>
                <w:sz w:val="24"/>
                <w:szCs w:val="24"/>
              </w:rPr>
              <w:t xml:space="preserve">KTP700 </w:t>
            </w:r>
            <w:r>
              <w:rPr>
                <w:rFonts w:ascii="Arial Unicode MS" w:eastAsia="Arial Unicode MS" w:hAnsi="Arial Unicode MS" w:cs="Arial Unicode MS"/>
                <w:sz w:val="24"/>
                <w:szCs w:val="24"/>
              </w:rPr>
              <w:t>設定及畫面製作</w:t>
            </w:r>
          </w:p>
        </w:tc>
        <w:tc>
          <w:tcPr>
            <w:tcW w:w="2280"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丁一能</w:t>
            </w:r>
          </w:p>
        </w:tc>
        <w:tc>
          <w:tcPr>
            <w:tcW w:w="2070"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rFonts w:ascii="Arial Unicode MS" w:eastAsia="Arial Unicode MS" w:hAnsi="Arial Unicode MS" w:cs="Arial Unicode MS"/>
                <w:sz w:val="24"/>
                <w:szCs w:val="24"/>
              </w:rPr>
              <w:t>簡廷安</w:t>
            </w:r>
          </w:p>
        </w:tc>
      </w:tr>
      <w:tr w:rsidR="008B773E">
        <w:tc>
          <w:tcPr>
            <w:tcW w:w="814"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sz w:val="24"/>
                <w:szCs w:val="24"/>
              </w:rPr>
              <w:t>8/1</w:t>
            </w:r>
          </w:p>
        </w:tc>
        <w:tc>
          <w:tcPr>
            <w:tcW w:w="781"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下午</w:t>
            </w:r>
          </w:p>
        </w:tc>
        <w:tc>
          <w:tcPr>
            <w:tcW w:w="1541"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sz w:val="24"/>
                <w:szCs w:val="24"/>
              </w:rPr>
              <w:t>13:00-17:00</w:t>
            </w:r>
          </w:p>
        </w:tc>
        <w:tc>
          <w:tcPr>
            <w:tcW w:w="3270"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rFonts w:ascii="Arial Unicode MS" w:eastAsia="Arial Unicode MS" w:hAnsi="Arial Unicode MS" w:cs="Arial Unicode MS"/>
                <w:sz w:val="24"/>
                <w:szCs w:val="24"/>
              </w:rPr>
              <w:t xml:space="preserve">SCL </w:t>
            </w:r>
            <w:r>
              <w:rPr>
                <w:rFonts w:ascii="Arial Unicode MS" w:eastAsia="Arial Unicode MS" w:hAnsi="Arial Unicode MS" w:cs="Arial Unicode MS"/>
                <w:sz w:val="24"/>
                <w:szCs w:val="24"/>
              </w:rPr>
              <w:t>基本語法</w:t>
            </w:r>
          </w:p>
          <w:p w:rsidR="008B773E" w:rsidRDefault="002E7024">
            <w:pPr>
              <w:widowControl w:val="0"/>
              <w:spacing w:line="240" w:lineRule="auto"/>
              <w:rPr>
                <w:sz w:val="24"/>
                <w:szCs w:val="24"/>
              </w:rPr>
            </w:pPr>
            <w:r>
              <w:rPr>
                <w:rFonts w:ascii="Arial Unicode MS" w:eastAsia="Arial Unicode MS" w:hAnsi="Arial Unicode MS" w:cs="Arial Unicode MS"/>
                <w:sz w:val="24"/>
                <w:szCs w:val="24"/>
              </w:rPr>
              <w:t xml:space="preserve">RS232 </w:t>
            </w:r>
            <w:r>
              <w:rPr>
                <w:rFonts w:ascii="Arial Unicode MS" w:eastAsia="Arial Unicode MS" w:hAnsi="Arial Unicode MS" w:cs="Arial Unicode MS"/>
                <w:sz w:val="24"/>
                <w:szCs w:val="24"/>
              </w:rPr>
              <w:t>讀寫</w:t>
            </w:r>
          </w:p>
        </w:tc>
        <w:tc>
          <w:tcPr>
            <w:tcW w:w="2280"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丁一能</w:t>
            </w:r>
          </w:p>
        </w:tc>
        <w:tc>
          <w:tcPr>
            <w:tcW w:w="2070"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rFonts w:ascii="Arial Unicode MS" w:eastAsia="Arial Unicode MS" w:hAnsi="Arial Unicode MS" w:cs="Arial Unicode MS"/>
                <w:sz w:val="24"/>
                <w:szCs w:val="24"/>
              </w:rPr>
              <w:t>簡廷安</w:t>
            </w:r>
          </w:p>
        </w:tc>
      </w:tr>
      <w:tr w:rsidR="008B773E">
        <w:tc>
          <w:tcPr>
            <w:tcW w:w="814"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sz w:val="24"/>
                <w:szCs w:val="24"/>
              </w:rPr>
              <w:t>8/2</w:t>
            </w:r>
          </w:p>
        </w:tc>
        <w:tc>
          <w:tcPr>
            <w:tcW w:w="781"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rFonts w:ascii="Arial Unicode MS" w:eastAsia="Arial Unicode MS" w:hAnsi="Arial Unicode MS" w:cs="Arial Unicode MS"/>
                <w:sz w:val="24"/>
                <w:szCs w:val="24"/>
              </w:rPr>
              <w:t>上午</w:t>
            </w:r>
          </w:p>
        </w:tc>
        <w:tc>
          <w:tcPr>
            <w:tcW w:w="1541"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sz w:val="24"/>
                <w:szCs w:val="24"/>
              </w:rPr>
              <w:t>8:00-12:00</w:t>
            </w:r>
          </w:p>
        </w:tc>
        <w:tc>
          <w:tcPr>
            <w:tcW w:w="3270"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rFonts w:ascii="Arial Unicode MS" w:eastAsia="Arial Unicode MS" w:hAnsi="Arial Unicode MS" w:cs="Arial Unicode MS"/>
                <w:sz w:val="24"/>
                <w:szCs w:val="24"/>
              </w:rPr>
              <w:t xml:space="preserve">V90 </w:t>
            </w:r>
            <w:r>
              <w:rPr>
                <w:rFonts w:ascii="Arial Unicode MS" w:eastAsia="Arial Unicode MS" w:hAnsi="Arial Unicode MS" w:cs="Arial Unicode MS"/>
                <w:sz w:val="24"/>
                <w:szCs w:val="24"/>
              </w:rPr>
              <w:t>設定與控制</w:t>
            </w:r>
          </w:p>
        </w:tc>
        <w:tc>
          <w:tcPr>
            <w:tcW w:w="2280"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丁一能</w:t>
            </w:r>
          </w:p>
        </w:tc>
        <w:tc>
          <w:tcPr>
            <w:tcW w:w="2070"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rFonts w:ascii="Arial Unicode MS" w:eastAsia="Arial Unicode MS" w:hAnsi="Arial Unicode MS" w:cs="Arial Unicode MS"/>
                <w:sz w:val="24"/>
                <w:szCs w:val="24"/>
              </w:rPr>
              <w:t>簡廷安</w:t>
            </w:r>
          </w:p>
        </w:tc>
      </w:tr>
      <w:tr w:rsidR="008B773E">
        <w:tc>
          <w:tcPr>
            <w:tcW w:w="814"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sz w:val="24"/>
                <w:szCs w:val="24"/>
              </w:rPr>
              <w:t>8/2</w:t>
            </w:r>
          </w:p>
        </w:tc>
        <w:tc>
          <w:tcPr>
            <w:tcW w:w="781"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rFonts w:ascii="Arial Unicode MS" w:eastAsia="Arial Unicode MS" w:hAnsi="Arial Unicode MS" w:cs="Arial Unicode MS"/>
                <w:sz w:val="24"/>
                <w:szCs w:val="24"/>
              </w:rPr>
              <w:t>下午</w:t>
            </w:r>
          </w:p>
        </w:tc>
        <w:tc>
          <w:tcPr>
            <w:tcW w:w="1541"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sz w:val="24"/>
                <w:szCs w:val="24"/>
              </w:rPr>
              <w:t>13:00-17:00</w:t>
            </w:r>
          </w:p>
        </w:tc>
        <w:tc>
          <w:tcPr>
            <w:tcW w:w="3270"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rFonts w:ascii="Arial Unicode MS" w:eastAsia="Arial Unicode MS" w:hAnsi="Arial Unicode MS" w:cs="Arial Unicode MS"/>
                <w:sz w:val="24"/>
                <w:szCs w:val="24"/>
              </w:rPr>
              <w:t>模擬量</w:t>
            </w:r>
            <w:r>
              <w:rPr>
                <w:rFonts w:ascii="Arial Unicode MS" w:eastAsia="Arial Unicode MS" w:hAnsi="Arial Unicode MS" w:cs="Arial Unicode MS"/>
                <w:sz w:val="24"/>
                <w:szCs w:val="24"/>
              </w:rPr>
              <w:t xml:space="preserve">/ V20 </w:t>
            </w:r>
            <w:r>
              <w:rPr>
                <w:rFonts w:ascii="Arial Unicode MS" w:eastAsia="Arial Unicode MS" w:hAnsi="Arial Unicode MS" w:cs="Arial Unicode MS"/>
                <w:sz w:val="24"/>
                <w:szCs w:val="24"/>
              </w:rPr>
              <w:t>、電阻</w:t>
            </w:r>
            <w:proofErr w:type="gramStart"/>
            <w:r>
              <w:rPr>
                <w:rFonts w:ascii="Arial Unicode MS" w:eastAsia="Arial Unicode MS" w:hAnsi="Arial Unicode MS" w:cs="Arial Unicode MS"/>
                <w:sz w:val="24"/>
                <w:szCs w:val="24"/>
              </w:rPr>
              <w:t>尺</w:t>
            </w:r>
            <w:proofErr w:type="gramEnd"/>
            <w:r>
              <w:rPr>
                <w:rFonts w:ascii="Arial Unicode MS" w:eastAsia="Arial Unicode MS" w:hAnsi="Arial Unicode MS" w:cs="Arial Unicode MS"/>
                <w:sz w:val="24"/>
                <w:szCs w:val="24"/>
              </w:rPr>
              <w:t>設定與控制</w:t>
            </w:r>
          </w:p>
        </w:tc>
        <w:tc>
          <w:tcPr>
            <w:tcW w:w="2280"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丁一能</w:t>
            </w:r>
          </w:p>
        </w:tc>
        <w:tc>
          <w:tcPr>
            <w:tcW w:w="2070"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rFonts w:ascii="Arial Unicode MS" w:eastAsia="Arial Unicode MS" w:hAnsi="Arial Unicode MS" w:cs="Arial Unicode MS"/>
                <w:sz w:val="24"/>
                <w:szCs w:val="24"/>
              </w:rPr>
              <w:t>簡廷安</w:t>
            </w:r>
          </w:p>
        </w:tc>
      </w:tr>
      <w:tr w:rsidR="008B773E">
        <w:tc>
          <w:tcPr>
            <w:tcW w:w="814"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sz w:val="24"/>
                <w:szCs w:val="24"/>
              </w:rPr>
              <w:t>8/3</w:t>
            </w:r>
          </w:p>
        </w:tc>
        <w:tc>
          <w:tcPr>
            <w:tcW w:w="781"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rFonts w:ascii="Arial Unicode MS" w:eastAsia="Arial Unicode MS" w:hAnsi="Arial Unicode MS" w:cs="Arial Unicode MS"/>
                <w:sz w:val="24"/>
                <w:szCs w:val="24"/>
              </w:rPr>
              <w:t>上午</w:t>
            </w:r>
          </w:p>
        </w:tc>
        <w:tc>
          <w:tcPr>
            <w:tcW w:w="1541"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sz w:val="24"/>
                <w:szCs w:val="24"/>
              </w:rPr>
              <w:t>8:00-12:00</w:t>
            </w:r>
          </w:p>
        </w:tc>
        <w:tc>
          <w:tcPr>
            <w:tcW w:w="3270"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rFonts w:ascii="Arial Unicode MS" w:eastAsia="Arial Unicode MS" w:hAnsi="Arial Unicode MS" w:cs="Arial Unicode MS"/>
                <w:sz w:val="24"/>
                <w:szCs w:val="24"/>
              </w:rPr>
              <w:t>遠端</w:t>
            </w:r>
            <w:r>
              <w:rPr>
                <w:rFonts w:ascii="Arial Unicode MS" w:eastAsia="Arial Unicode MS" w:hAnsi="Arial Unicode MS" w:cs="Arial Unicode MS"/>
                <w:sz w:val="24"/>
                <w:szCs w:val="24"/>
              </w:rPr>
              <w:t>IO</w:t>
            </w:r>
          </w:p>
        </w:tc>
        <w:tc>
          <w:tcPr>
            <w:tcW w:w="2280"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丁一能</w:t>
            </w:r>
          </w:p>
        </w:tc>
        <w:tc>
          <w:tcPr>
            <w:tcW w:w="2070"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rFonts w:ascii="Arial Unicode MS" w:eastAsia="Arial Unicode MS" w:hAnsi="Arial Unicode MS" w:cs="Arial Unicode MS"/>
                <w:sz w:val="24"/>
                <w:szCs w:val="24"/>
              </w:rPr>
              <w:t>簡廷安</w:t>
            </w:r>
          </w:p>
        </w:tc>
      </w:tr>
      <w:tr w:rsidR="008B773E">
        <w:tc>
          <w:tcPr>
            <w:tcW w:w="814"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sz w:val="24"/>
                <w:szCs w:val="24"/>
              </w:rPr>
              <w:t>8/3</w:t>
            </w:r>
          </w:p>
        </w:tc>
        <w:tc>
          <w:tcPr>
            <w:tcW w:w="781"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rFonts w:ascii="Arial Unicode MS" w:eastAsia="Arial Unicode MS" w:hAnsi="Arial Unicode MS" w:cs="Arial Unicode MS"/>
                <w:sz w:val="24"/>
                <w:szCs w:val="24"/>
              </w:rPr>
              <w:t>下午</w:t>
            </w:r>
          </w:p>
        </w:tc>
        <w:tc>
          <w:tcPr>
            <w:tcW w:w="1541"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sz w:val="24"/>
                <w:szCs w:val="24"/>
              </w:rPr>
              <w:t>13:00-17:00</w:t>
            </w:r>
          </w:p>
        </w:tc>
        <w:tc>
          <w:tcPr>
            <w:tcW w:w="3270"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rFonts w:ascii="Arial Unicode MS" w:eastAsia="Arial Unicode MS" w:hAnsi="Arial Unicode MS" w:cs="Arial Unicode MS"/>
                <w:sz w:val="24"/>
                <w:szCs w:val="24"/>
              </w:rPr>
              <w:t>競賽架構語法</w:t>
            </w:r>
          </w:p>
        </w:tc>
        <w:tc>
          <w:tcPr>
            <w:tcW w:w="2280" w:type="dxa"/>
            <w:shd w:val="clear" w:color="auto" w:fill="auto"/>
            <w:tcMar>
              <w:top w:w="100" w:type="dxa"/>
              <w:left w:w="100" w:type="dxa"/>
              <w:bottom w:w="100" w:type="dxa"/>
              <w:right w:w="100" w:type="dxa"/>
            </w:tcMar>
          </w:tcPr>
          <w:p w:rsidR="008B773E" w:rsidRDefault="002E7024">
            <w:pPr>
              <w:widowControl w:val="0"/>
              <w:pBdr>
                <w:top w:val="nil"/>
                <w:left w:val="nil"/>
                <w:bottom w:val="nil"/>
                <w:right w:val="nil"/>
                <w:between w:val="nil"/>
              </w:pBdr>
              <w:spacing w:line="240" w:lineRule="auto"/>
              <w:rPr>
                <w:sz w:val="24"/>
                <w:szCs w:val="24"/>
              </w:rPr>
            </w:pPr>
            <w:r>
              <w:rPr>
                <w:rFonts w:ascii="Arial Unicode MS" w:eastAsia="Arial Unicode MS" w:hAnsi="Arial Unicode MS" w:cs="Arial Unicode MS"/>
                <w:sz w:val="24"/>
                <w:szCs w:val="24"/>
              </w:rPr>
              <w:t>丁一能</w:t>
            </w:r>
          </w:p>
        </w:tc>
        <w:tc>
          <w:tcPr>
            <w:tcW w:w="2070" w:type="dxa"/>
            <w:shd w:val="clear" w:color="auto" w:fill="auto"/>
            <w:tcMar>
              <w:top w:w="100" w:type="dxa"/>
              <w:left w:w="100" w:type="dxa"/>
              <w:bottom w:w="100" w:type="dxa"/>
              <w:right w:w="100" w:type="dxa"/>
            </w:tcMar>
          </w:tcPr>
          <w:p w:rsidR="008B773E" w:rsidRDefault="002E7024">
            <w:pPr>
              <w:widowControl w:val="0"/>
              <w:spacing w:line="240" w:lineRule="auto"/>
              <w:rPr>
                <w:sz w:val="24"/>
                <w:szCs w:val="24"/>
              </w:rPr>
            </w:pPr>
            <w:r>
              <w:rPr>
                <w:rFonts w:ascii="Arial Unicode MS" w:eastAsia="Arial Unicode MS" w:hAnsi="Arial Unicode MS" w:cs="Arial Unicode MS"/>
                <w:sz w:val="24"/>
                <w:szCs w:val="24"/>
              </w:rPr>
              <w:t>簡廷安</w:t>
            </w:r>
          </w:p>
        </w:tc>
      </w:tr>
    </w:tbl>
    <w:p w:rsidR="008B773E" w:rsidRDefault="002E7024">
      <w:pPr>
        <w:rPr>
          <w:sz w:val="24"/>
          <w:szCs w:val="24"/>
        </w:rPr>
      </w:pPr>
      <w:r>
        <w:rPr>
          <w:rFonts w:ascii="Arial Unicode MS" w:eastAsia="Arial Unicode MS" w:hAnsi="Arial Unicode MS" w:cs="Arial Unicode MS"/>
          <w:sz w:val="24"/>
          <w:szCs w:val="24"/>
        </w:rPr>
        <w:t>伍、參加對象與人數：全國技術型高中電機科教師及學生，研習人數以</w:t>
      </w:r>
      <w:r>
        <w:rPr>
          <w:rFonts w:ascii="Arial Unicode MS" w:eastAsia="Arial Unicode MS" w:hAnsi="Arial Unicode MS" w:cs="Arial Unicode MS"/>
          <w:sz w:val="24"/>
          <w:szCs w:val="24"/>
        </w:rPr>
        <w:t xml:space="preserve"> 20 </w:t>
      </w:r>
      <w:r>
        <w:rPr>
          <w:rFonts w:ascii="Arial Unicode MS" w:eastAsia="Arial Unicode MS" w:hAnsi="Arial Unicode MS" w:cs="Arial Unicode MS"/>
          <w:sz w:val="24"/>
          <w:szCs w:val="24"/>
        </w:rPr>
        <w:t>名為限。</w:t>
      </w:r>
    </w:p>
    <w:p w:rsidR="008B773E" w:rsidRDefault="002E7024">
      <w:pPr>
        <w:rPr>
          <w:sz w:val="24"/>
          <w:szCs w:val="24"/>
        </w:rPr>
      </w:pPr>
      <w:r>
        <w:rPr>
          <w:rFonts w:ascii="Arial Unicode MS" w:eastAsia="Arial Unicode MS" w:hAnsi="Arial Unicode MS" w:cs="Arial Unicode MS"/>
          <w:sz w:val="24"/>
          <w:szCs w:val="24"/>
        </w:rPr>
        <w:t>陸、報名方式：</w:t>
      </w:r>
      <w:r>
        <w:rPr>
          <w:rFonts w:ascii="Arial Unicode MS" w:eastAsia="Arial Unicode MS" w:hAnsi="Arial Unicode MS" w:cs="Arial Unicode MS"/>
          <w:sz w:val="24"/>
          <w:szCs w:val="24"/>
        </w:rPr>
        <w:t xml:space="preserve"> </w:t>
      </w:r>
    </w:p>
    <w:p w:rsidR="008B773E" w:rsidRDefault="002E7024">
      <w:pPr>
        <w:rPr>
          <w:sz w:val="24"/>
          <w:szCs w:val="24"/>
        </w:rPr>
      </w:pPr>
      <w:r>
        <w:rPr>
          <w:rFonts w:ascii="Arial Unicode MS" w:eastAsia="Arial Unicode MS" w:hAnsi="Arial Unicode MS" w:cs="Arial Unicode MS"/>
          <w:sz w:val="24"/>
          <w:szCs w:val="24"/>
        </w:rPr>
        <w:t>1.</w:t>
      </w:r>
      <w:r>
        <w:rPr>
          <w:rFonts w:ascii="Arial Unicode MS" w:eastAsia="Arial Unicode MS" w:hAnsi="Arial Unicode MS" w:cs="Arial Unicode MS"/>
          <w:sz w:val="24"/>
          <w:szCs w:val="24"/>
        </w:rPr>
        <w:t>「教師」請於全國教師在職研習</w:t>
      </w:r>
      <w:proofErr w:type="gramStart"/>
      <w:r>
        <w:rPr>
          <w:rFonts w:ascii="Arial Unicode MS" w:eastAsia="Arial Unicode MS" w:hAnsi="Arial Unicode MS" w:cs="Arial Unicode MS"/>
          <w:sz w:val="24"/>
          <w:szCs w:val="24"/>
        </w:rPr>
        <w:t>網線上報名</w:t>
      </w:r>
      <w:proofErr w:type="gramEnd"/>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研習代碼</w:t>
      </w:r>
      <w:r>
        <w:rPr>
          <w:rFonts w:ascii="Arial Unicode MS" w:eastAsia="Arial Unicode MS" w:hAnsi="Arial Unicode MS" w:cs="Arial Unicode MS"/>
          <w:sz w:val="24"/>
          <w:szCs w:val="24"/>
        </w:rPr>
        <w:t>:),</w:t>
      </w:r>
      <w:proofErr w:type="gramStart"/>
      <w:r>
        <w:rPr>
          <w:rFonts w:ascii="Arial Unicode MS" w:eastAsia="Arial Unicode MS" w:hAnsi="Arial Unicode MS" w:cs="Arial Unicode MS"/>
          <w:sz w:val="24"/>
          <w:szCs w:val="24"/>
        </w:rPr>
        <w:t>依線上規定</w:t>
      </w:r>
      <w:proofErr w:type="gramEnd"/>
      <w:r>
        <w:rPr>
          <w:rFonts w:ascii="Arial Unicode MS" w:eastAsia="Arial Unicode MS" w:hAnsi="Arial Unicode MS" w:cs="Arial Unicode MS"/>
          <w:sz w:val="24"/>
          <w:szCs w:val="24"/>
        </w:rPr>
        <w:t>時間報名完畢</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額滿為止</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請教師自行至報名網站查閱錄取名單。</w:t>
      </w:r>
    </w:p>
    <w:p w:rsidR="008B773E" w:rsidRDefault="002E7024">
      <w:pPr>
        <w:rPr>
          <w:sz w:val="24"/>
          <w:szCs w:val="24"/>
        </w:rPr>
      </w:pPr>
      <w:r>
        <w:rPr>
          <w:rFonts w:ascii="Arial Unicode MS" w:eastAsia="Arial Unicode MS" w:hAnsi="Arial Unicode MS" w:cs="Arial Unicode MS"/>
          <w:sz w:val="24"/>
          <w:szCs w:val="24"/>
        </w:rPr>
        <w:t>2.</w:t>
      </w:r>
      <w:r>
        <w:rPr>
          <w:rFonts w:ascii="Arial Unicode MS" w:eastAsia="Arial Unicode MS" w:hAnsi="Arial Unicode MS" w:cs="Arial Unicode MS"/>
          <w:sz w:val="24"/>
          <w:szCs w:val="24"/>
        </w:rPr>
        <w:t>「學生」請教師協助</w:t>
      </w:r>
      <w:proofErr w:type="gramStart"/>
      <w:r>
        <w:rPr>
          <w:rFonts w:ascii="Arial Unicode MS" w:eastAsia="Arial Unicode MS" w:hAnsi="Arial Unicode MS" w:cs="Arial Unicode MS"/>
          <w:sz w:val="24"/>
          <w:szCs w:val="24"/>
        </w:rPr>
        <w:t>至線上填寫</w:t>
      </w:r>
      <w:proofErr w:type="gramEnd"/>
      <w:r>
        <w:rPr>
          <w:rFonts w:ascii="Arial Unicode MS" w:eastAsia="Arial Unicode MS" w:hAnsi="Arial Unicode MS" w:cs="Arial Unicode MS"/>
          <w:sz w:val="24"/>
          <w:szCs w:val="24"/>
        </w:rPr>
        <w:t>報名表單</w:t>
      </w:r>
      <w:r>
        <w:rPr>
          <w:rFonts w:ascii="Arial Unicode MS" w:eastAsia="Arial Unicode MS" w:hAnsi="Arial Unicode MS" w:cs="Arial Unicode MS"/>
          <w:sz w:val="24"/>
          <w:szCs w:val="24"/>
        </w:rPr>
        <w:t>,</w:t>
      </w:r>
      <w:bookmarkStart w:id="0" w:name="_GoBack"/>
      <w:bookmarkEnd w:id="0"/>
      <w:r>
        <w:rPr>
          <w:rFonts w:ascii="Arial Unicode MS" w:eastAsia="Arial Unicode MS" w:hAnsi="Arial Unicode MS" w:cs="Arial Unicode MS"/>
          <w:sz w:val="24"/>
          <w:szCs w:val="24"/>
        </w:rPr>
        <w:t>表單連結</w:t>
      </w:r>
      <w:r>
        <w:rPr>
          <w:rFonts w:ascii="Arial Unicode MS" w:eastAsia="Arial Unicode MS" w:hAnsi="Arial Unicode MS" w:cs="Arial Unicode MS"/>
          <w:sz w:val="24"/>
          <w:szCs w:val="24"/>
        </w:rPr>
        <w:t>:https://</w:t>
      </w:r>
      <w:proofErr w:type="spellStart"/>
      <w:r>
        <w:rPr>
          <w:rFonts w:ascii="Arial Unicode MS" w:eastAsia="Arial Unicode MS" w:hAnsi="Arial Unicode MS" w:cs="Arial Unicode MS"/>
          <w:sz w:val="24"/>
          <w:szCs w:val="24"/>
        </w:rPr>
        <w:t>forms.gle</w:t>
      </w:r>
      <w:proofErr w:type="spellEnd"/>
      <w:r>
        <w:rPr>
          <w:rFonts w:ascii="Arial Unicode MS" w:eastAsia="Arial Unicode MS" w:hAnsi="Arial Unicode MS" w:cs="Arial Unicode MS"/>
          <w:sz w:val="24"/>
          <w:szCs w:val="24"/>
        </w:rPr>
        <w:t>/gRmpuVzyUCq6YW9W9</w:t>
      </w:r>
    </w:p>
    <w:p w:rsidR="008B773E" w:rsidRDefault="002E7024">
      <w:pPr>
        <w:rPr>
          <w:sz w:val="24"/>
          <w:szCs w:val="24"/>
        </w:rPr>
      </w:pPr>
      <w:proofErr w:type="gramStart"/>
      <w:r>
        <w:rPr>
          <w:rFonts w:ascii="Arial Unicode MS" w:eastAsia="Arial Unicode MS" w:hAnsi="Arial Unicode MS" w:cs="Arial Unicode MS"/>
          <w:sz w:val="24"/>
          <w:szCs w:val="24"/>
        </w:rPr>
        <w:lastRenderedPageBreak/>
        <w:t>柒</w:t>
      </w:r>
      <w:proofErr w:type="gramEnd"/>
      <w:r>
        <w:rPr>
          <w:rFonts w:ascii="Arial Unicode MS" w:eastAsia="Arial Unicode MS" w:hAnsi="Arial Unicode MS" w:cs="Arial Unicode MS"/>
          <w:sz w:val="24"/>
          <w:szCs w:val="24"/>
        </w:rPr>
        <w:t>、自備設備：</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參加學校請自備</w:t>
      </w:r>
      <w:r>
        <w:rPr>
          <w:rFonts w:ascii="Arial Unicode MS" w:eastAsia="Arial Unicode MS" w:hAnsi="Arial Unicode MS" w:cs="Arial Unicode MS"/>
          <w:sz w:val="24"/>
          <w:szCs w:val="24"/>
        </w:rPr>
        <w:t xml:space="preserve"> S7-1200(</w:t>
      </w:r>
      <w:r>
        <w:rPr>
          <w:rFonts w:ascii="Arial Unicode MS" w:eastAsia="Arial Unicode MS" w:hAnsi="Arial Unicode MS" w:cs="Arial Unicode MS"/>
          <w:sz w:val="24"/>
          <w:szCs w:val="24"/>
        </w:rPr>
        <w:t>含</w:t>
      </w:r>
      <w:r>
        <w:rPr>
          <w:rFonts w:ascii="Arial Unicode MS" w:eastAsia="Arial Unicode MS" w:hAnsi="Arial Unicode MS" w:cs="Arial Unicode MS"/>
          <w:sz w:val="24"/>
          <w:szCs w:val="24"/>
        </w:rPr>
        <w:t>RS232</w:t>
      </w:r>
      <w:r>
        <w:rPr>
          <w:rFonts w:ascii="Arial Unicode MS" w:eastAsia="Arial Unicode MS" w:hAnsi="Arial Unicode MS" w:cs="Arial Unicode MS"/>
          <w:sz w:val="24"/>
          <w:szCs w:val="24"/>
        </w:rPr>
        <w:t>模組</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KTP700</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V20</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V90</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RS232 to USB</w:t>
      </w:r>
      <w:r>
        <w:rPr>
          <w:rFonts w:ascii="Arial Unicode MS" w:eastAsia="Arial Unicode MS" w:hAnsi="Arial Unicode MS" w:cs="Arial Unicode MS"/>
          <w:sz w:val="24"/>
          <w:szCs w:val="24"/>
        </w:rPr>
        <w:t>、條碼機、電阻尺、</w:t>
      </w:r>
      <w:proofErr w:type="gramStart"/>
      <w:r>
        <w:rPr>
          <w:rFonts w:ascii="Arial Unicode MS" w:eastAsia="Arial Unicode MS" w:hAnsi="Arial Unicode MS" w:cs="Arial Unicode MS"/>
          <w:sz w:val="24"/>
          <w:szCs w:val="24"/>
        </w:rPr>
        <w:t>筆電</w:t>
      </w:r>
      <w:proofErr w:type="gramEnd"/>
      <w:r>
        <w:rPr>
          <w:rFonts w:ascii="Arial Unicode MS" w:eastAsia="Arial Unicode MS" w:hAnsi="Arial Unicode MS" w:cs="Arial Unicode MS"/>
          <w:sz w:val="24"/>
          <w:szCs w:val="24"/>
        </w:rPr>
        <w:t>(TIA16)</w:t>
      </w:r>
      <w:r>
        <w:rPr>
          <w:rFonts w:ascii="Arial Unicode MS" w:eastAsia="Arial Unicode MS" w:hAnsi="Arial Unicode MS" w:cs="Arial Unicode MS"/>
          <w:sz w:val="24"/>
          <w:szCs w:val="24"/>
        </w:rPr>
        <w:t>及網路線等。</w:t>
      </w:r>
      <w:r>
        <w:rPr>
          <w:rFonts w:ascii="Arial Unicode MS" w:eastAsia="Arial Unicode MS" w:hAnsi="Arial Unicode MS" w:cs="Arial Unicode MS"/>
          <w:sz w:val="24"/>
          <w:szCs w:val="24"/>
        </w:rPr>
        <w:t xml:space="preserve"> </w:t>
      </w:r>
    </w:p>
    <w:p w:rsidR="008B773E" w:rsidRDefault="002E7024">
      <w:pPr>
        <w:rPr>
          <w:sz w:val="24"/>
          <w:szCs w:val="24"/>
        </w:rPr>
      </w:pPr>
      <w:r>
        <w:rPr>
          <w:rFonts w:ascii="Arial Unicode MS" w:eastAsia="Arial Unicode MS" w:hAnsi="Arial Unicode MS" w:cs="Arial Unicode MS"/>
          <w:sz w:val="24"/>
          <w:szCs w:val="24"/>
        </w:rPr>
        <w:t>捌、經費：經費來源由「</w:t>
      </w:r>
      <w:proofErr w:type="gramStart"/>
      <w:r>
        <w:rPr>
          <w:rFonts w:ascii="Arial Unicode MS" w:eastAsia="Arial Unicode MS" w:hAnsi="Arial Unicode MS" w:cs="Arial Unicode MS"/>
          <w:sz w:val="24"/>
          <w:szCs w:val="24"/>
        </w:rPr>
        <w:t>112</w:t>
      </w:r>
      <w:proofErr w:type="gramEnd"/>
      <w:r>
        <w:rPr>
          <w:rFonts w:ascii="Arial Unicode MS" w:eastAsia="Arial Unicode MS" w:hAnsi="Arial Unicode MS" w:cs="Arial Unicode MS"/>
          <w:sz w:val="24"/>
          <w:szCs w:val="24"/>
        </w:rPr>
        <w:t>年度臺北市自動化</w:t>
      </w:r>
      <w:r>
        <w:rPr>
          <w:rFonts w:asciiTheme="minorEastAsia" w:hAnsiTheme="minorEastAsia" w:cs="Arial Unicode MS" w:hint="eastAsia"/>
          <w:sz w:val="24"/>
          <w:szCs w:val="24"/>
        </w:rPr>
        <w:t>技術</w:t>
      </w:r>
      <w:r>
        <w:rPr>
          <w:rFonts w:ascii="Arial Unicode MS" w:eastAsia="Arial Unicode MS" w:hAnsi="Arial Unicode MS" w:cs="Arial Unicode MS"/>
          <w:sz w:val="24"/>
          <w:szCs w:val="24"/>
        </w:rPr>
        <w:t>教學中心」項下支應。</w:t>
      </w:r>
      <w:r>
        <w:rPr>
          <w:rFonts w:ascii="Arial Unicode MS" w:eastAsia="Arial Unicode MS" w:hAnsi="Arial Unicode MS" w:cs="Arial Unicode MS"/>
          <w:sz w:val="24"/>
          <w:szCs w:val="24"/>
        </w:rPr>
        <w:t xml:space="preserve"> </w:t>
      </w:r>
    </w:p>
    <w:p w:rsidR="008B773E" w:rsidRDefault="002E7024">
      <w:pPr>
        <w:rPr>
          <w:sz w:val="24"/>
          <w:szCs w:val="24"/>
        </w:rPr>
      </w:pPr>
      <w:r>
        <w:rPr>
          <w:rFonts w:ascii="Arial Unicode MS" w:eastAsia="Arial Unicode MS" w:hAnsi="Arial Unicode MS" w:cs="Arial Unicode MS"/>
          <w:sz w:val="24"/>
          <w:szCs w:val="24"/>
        </w:rPr>
        <w:t>玖、本計畫經局核可後實施，修正時亦同。</w:t>
      </w:r>
    </w:p>
    <w:sectPr w:rsidR="008B773E">
      <w:pgSz w:w="11906" w:h="16838"/>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3E"/>
    <w:rsid w:val="002E7024"/>
    <w:rsid w:val="008B77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A9EE"/>
  <w15:docId w15:val="{EBDC861A-A48E-4DE8-877B-10E78012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使用者</cp:lastModifiedBy>
  <cp:revision>2</cp:revision>
  <dcterms:created xsi:type="dcterms:W3CDTF">2023-07-14T01:39:00Z</dcterms:created>
  <dcterms:modified xsi:type="dcterms:W3CDTF">2023-07-14T01:52:00Z</dcterms:modified>
</cp:coreProperties>
</file>